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A6B4A"/>
          <w:sz w:val="36"/>
          <w:szCs w:val="36"/>
        </w:rPr>
        <w:t xml:space="preserve">OSOME × THOWILZ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SCRIPT IG REELS — SPONSORED CONTENT</w:t>
      </w:r>
    </w:p>
    <w:p>
      <w:pPr>
        <w:spacing w:after="60"/>
        <w:jc w:val="center"/>
      </w:pPr>
      <w:r>
        <w:rPr>
          <w:rFonts w:ascii="Arial" w:cs="Arial" w:eastAsia="Arial" w:hAnsi="Arial"/>
          <w:color w:val="777777"/>
          <w:sz w:val="20"/>
          <w:szCs w:val="20"/>
        </w:rPr>
        <w:t xml:space="preserve">Talent: Thomas William (@investorsaham.id)  |  Topik: Pendirian Perusahaan Singapore via Osome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Estimasi Total Durasi: ±105 detik (~1 menit 45 detik)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900"/>
        <w:gridCol w:w="4860"/>
      </w:tblGrid>
      <w:tr>
        <w:tc>
          <w:tcPr>
            <w:tcW w:type="dxa" w:w="3600"/>
            <w:tcBorders>
              <w:top w:val="single" w:color="1A6B4A" w:sz="4"/>
              <w:left w:val="single" w:color="1A6B4A" w:sz="4"/>
              <w:bottom w:val="single" w:color="1A6B4A" w:sz="4"/>
              <w:right w:val="single" w:color="1A6B4A" w:sz="4"/>
            </w:tcBorders>
            <w:shd w:fill="1A6B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Dialog / Narasi</w:t>
            </w:r>
          </w:p>
        </w:tc>
        <w:tc>
          <w:tcPr>
            <w:tcW w:type="dxa" w:w="900"/>
            <w:tcBorders>
              <w:top w:val="single" w:color="1A6B4A" w:sz="4"/>
              <w:left w:val="single" w:color="1A6B4A" w:sz="4"/>
              <w:bottom w:val="single" w:color="1A6B4A" w:sz="4"/>
              <w:right w:val="single" w:color="1A6B4A" w:sz="4"/>
            </w:tcBorders>
            <w:shd w:fill="1A6B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Durasi</w:t>
            </w:r>
          </w:p>
        </w:tc>
        <w:tc>
          <w:tcPr>
            <w:tcW w:type="dxa" w:w="4860"/>
            <w:tcBorders>
              <w:top w:val="single" w:color="1A6B4A" w:sz="4"/>
              <w:left w:val="single" w:color="1A6B4A" w:sz="4"/>
              <w:bottom w:val="single" w:color="1A6B4A" w:sz="4"/>
              <w:right w:val="single" w:color="1A6B4A" w:sz="4"/>
            </w:tcBorders>
            <w:shd w:fill="1A6B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Setting / Visual</w:t>
            </w:r>
          </w:p>
        </w:tc>
      </w:tr>
      <w:tr>
        <w:tc>
          <w:tcPr>
            <w:gridSpan w:val="3"/>
            <w:tcBorders>
              <w:top w:val="single" w:color="1A6B4A" w:sz="4"/>
              <w:left w:val="single" w:color="1A6B4A" w:sz="4"/>
              <w:bottom w:val="single" w:color="1A6B4A" w:sz="4"/>
              <w:right w:val="single" w:color="1A6B4A" w:sz="4"/>
            </w:tcBorders>
            <w:shd w:fill="1A6B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1. HOOK (0–5 detik)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A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0"/>
                <w:szCs w:val="20"/>
              </w:rPr>
              <w:t xml:space="preserve">[TEXT ON SCREEN — 2 detik pertama]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"Dapet investor dari Singapore... padahal domisili Jakarta?"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[Thowilz to camera]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Gw udah ketemu banyak teman yang lagi di fase yang sama.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Dan satu pertanyaan yang paling sering gw denger sekarang: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"Ko, gimana caranya scale up ke luar negeri tanpa harus pindah?"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A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0–15"</w:t>
            </w:r>
          </w:p>
        </w:tc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A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Bold hook text muncul 2 detik penuh, full screen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Cut ke Thowilz bicara langsung ke kamera, background minimalis / home office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Pace cepat, energi tinggi</w:t>
            </w:r>
          </w:p>
        </w:tc>
      </w:tr>
      <w:tr>
        <w:tc>
          <w:tcPr>
            <w:gridSpan w:val="3"/>
            <w:tcBorders>
              <w:top w:val="single" w:color="1A6B4A" w:sz="4"/>
              <w:left w:val="single" w:color="1A6B4A" w:sz="4"/>
              <w:bottom w:val="single" w:color="1A6B4A" w:sz="4"/>
              <w:right w:val="single" w:color="1A6B4A" w:sz="4"/>
            </w:tcBorders>
            <w:shd w:fill="2D8653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2. PROBLEM (15–35 detik)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[Thowilz]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Ini skenario yang gw lihat terus-terusan.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Bisnis lu udah profitable di Indonesia. Revenue masuk, tapi investor potensial — terutama dari luar negeri — mulai nanya: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"Do you have a Singapore entity?"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Karena mereka mau transfer USD, bukan Rupiah.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Mereka mau due diligence yang clean.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Dan mereka mau struktur holding yang proper buat future fundraising.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Masalahnya? Kebanyakan founder Indonesia pikir ini ribet, mahal, dan harus pindah ke sana dulu.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15–35"</w:t>
            </w:r>
          </w:p>
        </w:tc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Thowilz bicara serius, ekspresi relatable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Insert: chat simulasi investor nanya 'Singapore entity?'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Insert: grafis bertuliskan USD vs IDR, struktur holding sederhana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Pace sedikit melambat di bagian pain point utama</w:t>
            </w:r>
          </w:p>
        </w:tc>
      </w:tr>
      <w:tr>
        <w:tc>
          <w:tcPr>
            <w:gridSpan w:val="3"/>
            <w:tcBorders>
              <w:top w:val="single" w:color="1A6B4A" w:sz="4"/>
              <w:left w:val="single" w:color="1A6B4A" w:sz="4"/>
              <w:bottom w:val="single" w:color="1A6B4A" w:sz="4"/>
              <w:right w:val="single" w:color="1A6B4A" w:sz="4"/>
            </w:tcBorders>
            <w:shd w:fill="1A6B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3. SOLUSI (35–50 detik)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A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[Thowilz]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Nah, ini yang bikin gw excited.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Sekarang ada Osome. Corporate services platform yang bisa bantu lo daftar perusahaan di Singapore — fully online, dari Indonesia, tanpa harus ke sana.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Gw sendiri udah cross-check. Ini bukan sekadar agen biasa.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Osome satu-satunya provider yang punya aplikasi sendiri — terintegrasi dari pendirian perusahaan sampai akuntansi dan compliance.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A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15"</w:t>
            </w:r>
          </w:p>
        </w:tc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A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Thowilz dengan ekspresi impressed / advisory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Logo Osome muncul clean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B-roll: screen recording aplikasi Osome sekilas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Tone: advisory, bukan jualan</w:t>
            </w:r>
          </w:p>
        </w:tc>
      </w:tr>
      <w:tr>
        <w:tc>
          <w:tcPr>
            <w:gridSpan w:val="3"/>
            <w:tcBorders>
              <w:top w:val="single" w:color="1A6B4A" w:sz="4"/>
              <w:left w:val="single" w:color="1A6B4A" w:sz="4"/>
              <w:bottom w:val="single" w:color="1A6B4A" w:sz="4"/>
              <w:right w:val="single" w:color="1A6B4A" w:sz="4"/>
            </w:tcBorders>
            <w:shd w:fill="2D8653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4. PRODUCT WALKTHROUGH (50–80 detik)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[Thowilz — sambil walkthrough layar aplikasi Osome]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Ini aplikasinya. Dari sini lo bisa: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Pertama — daftar perusahaan Singapore. Semua online, ada panduan step-by-step.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Kedua — buka rekening bisnis. Osome udah partner sama Aspire, Airwallex, sama Wise. Jadi bisa langsung transaksi USD.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Ketiga — accounting dan tax compliance. Ini yang sering bikin founder males — tapi di Osome semua terintegrasi dalam satu dashboard.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Dan keempat — corporate secretary. Semua kebutuhan compliance Singapore, diurus oleh tim ahli Osome.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30"</w:t>
            </w:r>
          </w:p>
        </w:tc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0"/>
                <w:szCs w:val="20"/>
              </w:rPr>
              <w:t xml:space="preserve">WAJIB: screen recording demo aplikasi Osome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Zoom in ke fitur: company incorporation → banking partners → accounting dashboard → corporate secretary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Bisa pakai split screen: Thowilz bicara di kiri, screen recording di kanan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Animasi checklist muncul tiap poin</w:t>
            </w:r>
          </w:p>
        </w:tc>
      </w:tr>
      <w:tr>
        <w:tc>
          <w:tcPr>
            <w:gridSpan w:val="3"/>
            <w:tcBorders>
              <w:top w:val="single" w:color="1A6B4A" w:sz="4"/>
              <w:left w:val="single" w:color="1A6B4A" w:sz="4"/>
              <w:bottom w:val="single" w:color="1A6B4A" w:sz="4"/>
              <w:right w:val="single" w:color="1A6B4A" w:sz="4"/>
            </w:tcBorders>
            <w:shd w:fill="1A6B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5. KREDIBILITAS (80–90 detik)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A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[Thowilz]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Dan ini bukan platform baru yang belum terbukti.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Osome udah dipercaya lebih dari 40.000 pengusaha di seluruh dunia.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Baru-baru ini juga dinobatkan sebagai salah satu fintech terbaik di Singapore versi Tech in Asia 2026.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Kalau menurut gw, ini opsi yang bisa dipertimbangkan.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A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10"</w:t>
            </w:r>
          </w:p>
        </w:tc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A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Insert: angka "40.000+ pengusaha" muncul sebagai grafis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Insert: badge / logo Tech in Asia + label '2026 Best Fintech'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Thowilz dengan nada confident, slight smile</w:t>
            </w:r>
          </w:p>
        </w:tc>
      </w:tr>
      <w:tr>
        <w:tc>
          <w:tcPr>
            <w:gridSpan w:val="3"/>
            <w:tcBorders>
              <w:top w:val="single" w:color="1A6B4A" w:sz="4"/>
              <w:left w:val="single" w:color="1A6B4A" w:sz="4"/>
              <w:bottom w:val="single" w:color="1A6B4A" w:sz="4"/>
              <w:right w:val="single" w:color="1A6B4A" w:sz="4"/>
            </w:tcBorders>
            <w:shd w:fill="2D8653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6. CTA (90–105 detik)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[Thowilz]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Kalau lo lagi mikirin buat daftar perusahaan di Singapore — sekarang timing-nya pas.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Pakai link gw di bio atau deskripsi, lo dapet diskon 16% langsung.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Jangan tunggu sampai investor lo nanya duluan — nanti fundingnya batal loh.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12"</w:t>
            </w:r>
          </w:p>
        </w:tc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Thowilz pointing gesture ke bawah / arah bio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TEXT ON SCREEN:** 'Diskon 16% — Link di Bio &amp; Pinned Comment'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Outro dengan logo Osome + handle @investorsaham.id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Musik fade out</w:t>
            </w:r>
          </w:p>
        </w:tc>
      </w:tr>
    </w:tbl>
    <w:p>
      <w:pPr>
        <w:spacing w:after="300"/>
      </w:pPr>
      <w:r>
        <w:rPr>
          <w:sz w:val="20"/>
          <w:szCs w:val="20"/>
        </w:rPr>
        <w:t xml:space="preserve"/>
      </w:r>
    </w:p>
    <w:p>
      <w:pPr>
        <w:spacing w:before="200" w:after="120"/>
      </w:pPr>
      <w:r>
        <w:rPr>
          <w:rFonts w:ascii="Arial" w:cs="Arial" w:eastAsia="Arial" w:hAnsi="Arial"/>
          <w:b/>
          <w:bCs/>
          <w:color w:val="1A6B4A"/>
          <w:sz w:val="26"/>
          <w:szCs w:val="26"/>
        </w:rPr>
        <w:t xml:space="preserve">CATATAN PRODUKSI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1A6B4A"/>
          <w:sz w:val="20"/>
          <w:szCs w:val="20"/>
        </w:rPr>
        <w:t xml:space="preserve">1. </w:t>
      </w:r>
      <w:r>
        <w:rPr>
          <w:rFonts w:ascii="Arial" w:cs="Arial" w:eastAsia="Arial" w:hAnsi="Arial"/>
          <w:sz w:val="20"/>
          <w:szCs w:val="20"/>
        </w:rPr>
        <w:t xml:space="preserve">Shot utama yang WAJIB: screen recording walkthrough aplikasi Osome (segmen 4). Ini penentu kredibilitas konten — harus jernih, real interface, bukan mockup.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1A6B4A"/>
          <w:sz w:val="20"/>
          <w:szCs w:val="20"/>
        </w:rPr>
        <w:t xml:space="preserve">2. </w:t>
      </w:r>
      <w:r>
        <w:rPr>
          <w:rFonts w:ascii="Arial" w:cs="Arial" w:eastAsia="Arial" w:hAnsi="Arial"/>
          <w:sz w:val="20"/>
          <w:szCs w:val="20"/>
        </w:rPr>
        <w:t xml:space="preserve">Konfirmasi ke brand: apakah ada akun demo Osome yang bisa digunakan untuk walkthrough, atau brand akan menyediakan video B-roll aplikasi resmi?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1A6B4A"/>
          <w:sz w:val="20"/>
          <w:szCs w:val="20"/>
        </w:rPr>
        <w:t xml:space="preserve">3. </w:t>
      </w:r>
      <w:r>
        <w:rPr>
          <w:rFonts w:ascii="Arial" w:cs="Arial" w:eastAsia="Arial" w:hAnsi="Arial"/>
          <w:sz w:val="20"/>
          <w:szCs w:val="20"/>
        </w:rPr>
        <w:t xml:space="preserve">Segmen HOOK: teks on screen harus full frame 2 detik sebelum cut ke Thowilz — jangan potong terlalu cepat, ini krusial untuk hook di feed.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1A6B4A"/>
          <w:sz w:val="20"/>
          <w:szCs w:val="20"/>
        </w:rPr>
        <w:t xml:space="preserve">4. </w:t>
      </w:r>
      <w:r>
        <w:rPr>
          <w:rFonts w:ascii="Arial" w:cs="Arial" w:eastAsia="Arial" w:hAnsi="Arial"/>
          <w:sz w:val="20"/>
          <w:szCs w:val="20"/>
        </w:rPr>
        <w:t xml:space="preserve">Untuk B-roll 'investor conversation', gunakan chat simulasi yang terlihat natural (WhatsApp / email style) — hindari terlalu staged.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1A6B4A"/>
          <w:sz w:val="20"/>
          <w:szCs w:val="20"/>
        </w:rPr>
        <w:t xml:space="preserve">5. </w:t>
      </w:r>
      <w:r>
        <w:rPr>
          <w:rFonts w:ascii="Arial" w:cs="Arial" w:eastAsia="Arial" w:hAnsi="Arial"/>
          <w:sz w:val="20"/>
          <w:szCs w:val="20"/>
        </w:rPr>
        <w:t xml:space="preserve">Konfirmasi ke brand: apakah affiliate link sudah aktif dan sudah di-set diskon 16% sebelum tanggal live (14 Maret 2025)?</w:t>
      </w:r>
    </w:p>
    <w:p>
      <w:pPr>
        <w:spacing w:before="200"/>
      </w:pPr>
      <w:r>
        <w:rPr>
          <w:sz w:val="20"/>
          <w:szCs w:val="20"/>
        </w:rPr>
        <w:t xml:space="preserve"/>
      </w:r>
    </w:p>
    <w:p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Deadline Submit Draft Script: 5 Maret 2025  |  Draft Video: 10 Maret 2025  |  Live: 14 Maret 2025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00" w:after="200"/>
      <w:outlineLvl w:val="0"/>
    </w:pPr>
    <w:rPr>
      <w:rFonts w:ascii="Arial" w:cs="Arial" w:eastAsia="Arial" w:hAnsi="Arial"/>
      <w:b/>
      <w:bCs/>
      <w:color w:val="1A6B4A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2026-03-04T09:45:01.511Z</dcterms:created>
  <dcterms:modified xsi:type="dcterms:W3CDTF">2026-03-04T09:45:01.511Z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